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4" w:rsidRDefault="00E16E05" w:rsidP="00807F6F">
      <w:pPr>
        <w:jc w:val="center"/>
      </w:pPr>
      <w:r>
        <w:t>I bambini possono vedere i telegiornali?</w:t>
      </w:r>
      <w:bookmarkStart w:id="0" w:name="_GoBack"/>
      <w:bookmarkEnd w:id="0"/>
    </w:p>
    <w:p w:rsidR="0086284E" w:rsidRDefault="0086284E">
      <w:r>
        <w:t xml:space="preserve">Quello della tv in generale, invece no e non offre alcuna garanzia di tutela a chi vi si avvicina con innocenza. Sto parlando dei programmi destinati agli adulti come film o telegiornali. Potrebbe venir da dire che questo genere di prodotti </w:t>
      </w:r>
      <w:r w:rsidR="00E16E05">
        <w:t>debba</w:t>
      </w:r>
      <w:r w:rsidR="00721A86">
        <w:t xml:space="preserve"> </w:t>
      </w:r>
      <w:r w:rsidR="00C96A6E">
        <w:t>rimanere</w:t>
      </w:r>
      <w:r>
        <w:t xml:space="preserve"> fuori dalla portata dei bambini, come scritto sui farmaci o detersivi (e forse ricordarcelo non può che farci bene, visti gli ultimi casi di cronaca), ma la realtà è tutt’altro che confortante. Per sbadataggine o a volte ignoranza, in senso buono, spesso si espongono i minori a contenuti difficili da comprendere e elaborare. Il telecomando, diventa, quindi un’arma impropria perché se da un lato consente al bambino di spaziare nel suo mondo (nella piattaforma Sky – ad esempio – la programmazione è piuttosto vasta e per tutto il giorno), dall’altro permette di oltrepassare i confini se il cammino è fatto da solo. </w:t>
      </w:r>
    </w:p>
    <w:p w:rsidR="0086284E" w:rsidRDefault="0086284E">
      <w:r>
        <w:t>Guardare la televisione può non piacere a tutti, specie se il pubblico sono i bambini: i cartoni animati o i telefilm per ragazzi possono apparir noiosi per noi adulti, salvo poi ritrovare temi e modi molti simili a quelli riscontrabili nei telefilm adatti a noi. Anche nei cartoni animati c’è spesso violenza, ci sono tematiche complicate da spiegare, a questo noi genitori dobbiamo stare attenti</w:t>
      </w:r>
      <w:r w:rsidR="00721A86">
        <w:t xml:space="preserve">. L’ideale sarebbe guardarli insieme a loro, </w:t>
      </w:r>
      <w:r w:rsidR="00C96A6E">
        <w:t xml:space="preserve">decodificando il messaggio e restituendoglielo più comprensibile, </w:t>
      </w:r>
      <w:r w:rsidR="00721A86">
        <w:t xml:space="preserve">o comunque accertarsi che quel tipo di prodotto non sia lesivo della sensibilità dei bambini. </w:t>
      </w:r>
      <w:r w:rsidR="00382680">
        <w:t>Ma quel che, credo, sia fondamentale e responsabile per noi adulti educatori sia proprio quello di preservare i bambini dall’esposizione a contenuti televisivi che, di fatto, non sono destinati a loro. Mi riferisco, in particolare, ai telegiornali.</w:t>
      </w:r>
    </w:p>
    <w:p w:rsidR="00FA5B01" w:rsidRDefault="00382680">
      <w:r>
        <w:t xml:space="preserve">E’ vero, qualcuno potrebbe dire che il tg spesso viene visto durante la preparazione del pasto, alcuni durante la consumazione e che comunque ai bambini non ce li puoi mica mettere i tappi alle orecchie. Come si fa? </w:t>
      </w:r>
    </w:p>
    <w:p w:rsidR="00FA5B01" w:rsidRDefault="00FA5B01">
      <w:r>
        <w:t>Innanzitutto spegnendo il televisore, riportando il momento del pasto alla sua originaria funzione: accomunare persone diverse, affettivamente legate da relazioni di parentela (ma non solo: si pensi alla cena con amici che hanno figli piccoli…), per scambiarsi esperienze ed emozioni, mentre si consuma il cibo. Detta così, semb</w:t>
      </w:r>
      <w:r w:rsidR="00C96A6E">
        <w:t>ra che mi voglia</w:t>
      </w:r>
      <w:r>
        <w:t xml:space="preserve"> ispirare alla famiglia perfetta, quella degli spot, ci mancherebbe…la realtà è ben diversa. Ma ci serve per capire il contesto in cui far avvenire ciò. </w:t>
      </w:r>
    </w:p>
    <w:p w:rsidR="00D80732" w:rsidRDefault="00FA5B01">
      <w:r>
        <w:t>Una soluzione al problema c</w:t>
      </w:r>
      <w:r w:rsidR="00382680">
        <w:t>redo</w:t>
      </w:r>
      <w:r w:rsidR="00D80732">
        <w:t>, comunque,</w:t>
      </w:r>
      <w:r w:rsidR="00382680">
        <w:t xml:space="preserve"> sia </w:t>
      </w:r>
      <w:r>
        <w:t xml:space="preserve">quella di </w:t>
      </w:r>
      <w:r w:rsidR="00382680">
        <w:t xml:space="preserve">evitare di far sentire loro certe notizie, soprattutto di cronaca sempre più così incomprensibili – e non </w:t>
      </w:r>
      <w:r w:rsidR="00807F6F">
        <w:t xml:space="preserve">certo </w:t>
      </w:r>
      <w:r w:rsidR="00382680">
        <w:t>cognitivamente – anche per noi adulti. Omicidi, furti, rapine non devono diventare la spettacolarizzazione del momento e noi dobbiamo evitare proprio che lo diventi. Person</w:t>
      </w:r>
      <w:r w:rsidR="00D80732">
        <w:t>almente dissento da chi mi dice</w:t>
      </w:r>
      <w:r w:rsidR="00382680">
        <w:t xml:space="preserve"> </w:t>
      </w:r>
      <w:r w:rsidR="00D80732">
        <w:t>(</w:t>
      </w:r>
      <w:r w:rsidR="00382680">
        <w:t xml:space="preserve">spesso </w:t>
      </w:r>
      <w:r w:rsidR="00807F6F">
        <w:t xml:space="preserve">me lo dicono i </w:t>
      </w:r>
      <w:r w:rsidR="00D80732">
        <w:t>pazienti)</w:t>
      </w:r>
      <w:r w:rsidR="00382680">
        <w:t xml:space="preserve"> che i bambini devono conoscere ogni aspetto della realtà circostante in modo da crescere con i piedi per terra e, magari, anche più svegli. Dissento fermamente, soprattutto quando i bambini sono piccoli e certamente non in grado di sopportare il carico emotivo, oltre che cognitivo, di una simile portata. Si può insegnare ai figli a essere svegli e realistici </w:t>
      </w:r>
      <w:r w:rsidR="00807F6F">
        <w:t xml:space="preserve">in vari modi, anche metaforicamente, oppure partendo dalle loro semplici esperienze e comunque rispettando </w:t>
      </w:r>
      <w:r w:rsidR="00382680">
        <w:t xml:space="preserve">le loro età, che non sono solo quelle anagrafiche: c’è un’età emotiva che risente molto dell’esperienza. </w:t>
      </w:r>
    </w:p>
    <w:p w:rsidR="00D80732" w:rsidRDefault="00382680">
      <w:r>
        <w:t>Perché minarla con notizie apprese dalla tv, che della sua vita non hanno poi niente a che fare?</w:t>
      </w:r>
      <w:r w:rsidR="00D80732">
        <w:t xml:space="preserve"> Gli effetti di una simile esposizione non sono prevedibili, ma possono spaziare dall’emulazione a comportamenti aggressivi fino al totale estraniamento di tutto ciò che non è fittizio, quale reazioni difensive a contenuti troppo forti.</w:t>
      </w:r>
    </w:p>
    <w:p w:rsidR="00D80732" w:rsidRDefault="00D80732">
      <w:r>
        <w:lastRenderedPageBreak/>
        <w:t>Facciamo fin troppa fatica a cercare di ridimensionare il senso di un efferato delitto, di una strage familiare, di una guerra devastatrice in nome della religione: non ha senso esporre i nostri figli a tutto ciò. Troppa violenza ci rende violenti, anche nelle parole e poi non meravigliamoci se poi non riusciamo a gestire neppure un loro capriccio.</w:t>
      </w:r>
    </w:p>
    <w:p w:rsidR="00D80732" w:rsidRDefault="00D80732"/>
    <w:p w:rsidR="00807F6F" w:rsidRDefault="00807F6F"/>
    <w:sectPr w:rsidR="00807F6F" w:rsidSect="00AD5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0"/>
    <w:rsid w:val="0029629B"/>
    <w:rsid w:val="00382680"/>
    <w:rsid w:val="005D2250"/>
    <w:rsid w:val="00721A86"/>
    <w:rsid w:val="00807F6F"/>
    <w:rsid w:val="0086284E"/>
    <w:rsid w:val="00AD5AD4"/>
    <w:rsid w:val="00C96A6E"/>
    <w:rsid w:val="00D80732"/>
    <w:rsid w:val="00DB2F57"/>
    <w:rsid w:val="00E16E05"/>
    <w:rsid w:val="00F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225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D22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225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D22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Tommaso Massimo</cp:lastModifiedBy>
  <cp:revision>1</cp:revision>
  <dcterms:created xsi:type="dcterms:W3CDTF">2014-07-16T13:42:00Z</dcterms:created>
  <dcterms:modified xsi:type="dcterms:W3CDTF">2017-02-11T17:15:00Z</dcterms:modified>
</cp:coreProperties>
</file>